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740" w:rsidRPr="0057542C" w:rsidRDefault="001A7BC4" w:rsidP="00CF7740">
      <w:pPr>
        <w:ind w:left="-851" w:hanging="1"/>
        <w:jc w:val="both"/>
        <w:rPr>
          <w:b/>
          <w:i/>
          <w:lang w:val="en-US"/>
        </w:rPr>
      </w:pPr>
      <w:r w:rsidRPr="00FB758F">
        <w:rPr>
          <w:b/>
          <w:i/>
        </w:rPr>
        <w:t>Отг</w:t>
      </w:r>
      <w:r w:rsidR="00443240" w:rsidRPr="00FB758F">
        <w:rPr>
          <w:b/>
          <w:i/>
        </w:rPr>
        <w:t>ов</w:t>
      </w:r>
      <w:r w:rsidR="002164B3" w:rsidRPr="00FB758F">
        <w:rPr>
          <w:b/>
          <w:i/>
        </w:rPr>
        <w:t>ор</w:t>
      </w:r>
      <w:r w:rsidR="00D46ECC">
        <w:rPr>
          <w:b/>
          <w:i/>
        </w:rPr>
        <w:t xml:space="preserve"> на </w:t>
      </w:r>
      <w:r w:rsidR="00D46ECC" w:rsidRPr="00D46ECC">
        <w:rPr>
          <w:b/>
          <w:i/>
          <w:u w:val="single"/>
        </w:rPr>
        <w:t>въпрос</w:t>
      </w:r>
      <w:r w:rsidR="00123688" w:rsidRPr="00FB758F">
        <w:rPr>
          <w:b/>
          <w:i/>
        </w:rPr>
        <w:t xml:space="preserve"> от </w:t>
      </w:r>
      <w:r w:rsidR="00D46ECC">
        <w:rPr>
          <w:b/>
          <w:i/>
        </w:rPr>
        <w:t>Георги Стоилов</w:t>
      </w:r>
      <w:r w:rsidR="006805E9">
        <w:rPr>
          <w:b/>
          <w:i/>
        </w:rPr>
        <w:t xml:space="preserve"> и Светла Бъчварова</w:t>
      </w:r>
      <w:r w:rsidRPr="00FB758F">
        <w:rPr>
          <w:b/>
          <w:i/>
        </w:rPr>
        <w:t xml:space="preserve"> – н</w:t>
      </w:r>
      <w:r w:rsidR="000731EE" w:rsidRPr="00FB758F">
        <w:rPr>
          <w:b/>
          <w:i/>
        </w:rPr>
        <w:t>ародни</w:t>
      </w:r>
      <w:r w:rsidR="002164B3" w:rsidRPr="00FB758F">
        <w:rPr>
          <w:b/>
          <w:i/>
        </w:rPr>
        <w:t xml:space="preserve"> представител</w:t>
      </w:r>
      <w:r w:rsidR="000731EE" w:rsidRPr="00FB758F">
        <w:rPr>
          <w:b/>
          <w:i/>
        </w:rPr>
        <w:t>и</w:t>
      </w:r>
      <w:r w:rsidR="00D46ECC">
        <w:rPr>
          <w:b/>
          <w:i/>
        </w:rPr>
        <w:t xml:space="preserve"> от ПГ „</w:t>
      </w:r>
      <w:r w:rsidR="00EE2512" w:rsidRPr="00FB758F">
        <w:rPr>
          <w:b/>
          <w:i/>
        </w:rPr>
        <w:t>БСП за България</w:t>
      </w:r>
      <w:r w:rsidR="00D46ECC">
        <w:rPr>
          <w:b/>
          <w:i/>
        </w:rPr>
        <w:t>“</w:t>
      </w:r>
      <w:r w:rsidRPr="00FB758F">
        <w:rPr>
          <w:b/>
          <w:i/>
        </w:rPr>
        <w:t xml:space="preserve"> относ</w:t>
      </w:r>
      <w:r w:rsidR="004B07F5" w:rsidRPr="00FB758F">
        <w:rPr>
          <w:b/>
          <w:i/>
        </w:rPr>
        <w:t>н</w:t>
      </w:r>
      <w:r w:rsidR="0057542C">
        <w:rPr>
          <w:b/>
          <w:i/>
        </w:rPr>
        <w:t xml:space="preserve">о Национална програма за профилактика, надзор, контрол и ликвидиране на болестите по животните, включително </w:t>
      </w:r>
      <w:proofErr w:type="spellStart"/>
      <w:r w:rsidR="0057542C">
        <w:rPr>
          <w:b/>
          <w:i/>
        </w:rPr>
        <w:t>зоонозите</w:t>
      </w:r>
      <w:proofErr w:type="spellEnd"/>
      <w:r w:rsidR="0057542C">
        <w:rPr>
          <w:b/>
          <w:i/>
        </w:rPr>
        <w:t xml:space="preserve"> 2019-2021 г.</w:t>
      </w:r>
    </w:p>
    <w:p w:rsidR="00EB2102" w:rsidRPr="007B681F" w:rsidRDefault="00EB2102" w:rsidP="007B681F">
      <w:pPr>
        <w:jc w:val="both"/>
        <w:rPr>
          <w:b/>
          <w:sz w:val="28"/>
          <w:szCs w:val="28"/>
        </w:rPr>
      </w:pPr>
    </w:p>
    <w:p w:rsidR="00EC27B2" w:rsidRPr="00FB758F" w:rsidRDefault="004B07F5" w:rsidP="007B681F">
      <w:pPr>
        <w:spacing w:line="276" w:lineRule="auto"/>
        <w:ind w:left="-851" w:hanging="1"/>
        <w:jc w:val="both"/>
        <w:rPr>
          <w:b/>
          <w:i/>
          <w:sz w:val="28"/>
          <w:szCs w:val="28"/>
          <w:lang w:val="en-US"/>
        </w:rPr>
      </w:pPr>
      <w:r w:rsidRPr="00FB758F">
        <w:rPr>
          <w:b/>
          <w:sz w:val="28"/>
          <w:szCs w:val="28"/>
        </w:rPr>
        <w:t>УВАЖАЕМА ГОСПОЖО</w:t>
      </w:r>
      <w:r w:rsidR="001A7BC4" w:rsidRPr="00FB758F">
        <w:rPr>
          <w:b/>
          <w:sz w:val="28"/>
          <w:szCs w:val="28"/>
        </w:rPr>
        <w:t xml:space="preserve"> ПРЕДСЕДАТЕЛ,</w:t>
      </w:r>
    </w:p>
    <w:p w:rsidR="00EC27B2" w:rsidRDefault="001A7BC4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 w:rsidRPr="00FB758F">
        <w:rPr>
          <w:b/>
          <w:sz w:val="28"/>
          <w:szCs w:val="28"/>
        </w:rPr>
        <w:t>ДАМИ И ГОСПОДА НАРОДНИ ПРЕДСТАВИТЕЛИ,</w:t>
      </w:r>
    </w:p>
    <w:p w:rsidR="006805E9" w:rsidRPr="00FB758F" w:rsidRDefault="006805E9" w:rsidP="007B681F">
      <w:pPr>
        <w:spacing w:line="276" w:lineRule="auto"/>
        <w:ind w:left="-851" w:hanging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УВАЖАЕМА ПРОФЕСОР БЪЧВАРОВА,</w:t>
      </w:r>
    </w:p>
    <w:p w:rsidR="00E91FA5" w:rsidRDefault="00D46ECC" w:rsidP="00E91FA5">
      <w:pPr>
        <w:spacing w:line="276" w:lineRule="auto"/>
        <w:ind w:left="-851" w:hanging="1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УВАЖАЕМИ</w:t>
      </w:r>
      <w:r w:rsidR="000731EE" w:rsidRPr="00FB758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ГОСПОДИН СТОИЛОВ</w:t>
      </w:r>
      <w:r w:rsidR="000731EE" w:rsidRPr="00FB758F">
        <w:rPr>
          <w:b/>
          <w:sz w:val="28"/>
          <w:szCs w:val="28"/>
        </w:rPr>
        <w:t>,</w:t>
      </w:r>
    </w:p>
    <w:p w:rsidR="00E91FA5" w:rsidRDefault="00E91FA5" w:rsidP="00E91FA5">
      <w:pPr>
        <w:spacing w:line="276" w:lineRule="auto"/>
        <w:ind w:left="-851" w:hanging="1"/>
        <w:jc w:val="both"/>
        <w:rPr>
          <w:b/>
          <w:sz w:val="28"/>
          <w:szCs w:val="28"/>
          <w:lang w:val="en-US"/>
        </w:rPr>
      </w:pPr>
    </w:p>
    <w:p w:rsidR="00E91FA5" w:rsidRPr="00FF5050" w:rsidRDefault="00E91FA5" w:rsidP="00E91FA5">
      <w:pPr>
        <w:spacing w:line="360" w:lineRule="auto"/>
        <w:ind w:left="-852" w:firstLine="852"/>
        <w:jc w:val="both"/>
        <w:rPr>
          <w:b/>
          <w:sz w:val="28"/>
          <w:szCs w:val="28"/>
        </w:rPr>
      </w:pPr>
      <w:r w:rsidRPr="00E91FA5">
        <w:rPr>
          <w:rFonts w:eastAsiaTheme="minorHAnsi"/>
          <w:sz w:val="28"/>
          <w:szCs w:val="28"/>
        </w:rPr>
        <w:t xml:space="preserve">За да бъдат </w:t>
      </w:r>
      <w:r>
        <w:rPr>
          <w:rFonts w:eastAsiaTheme="minorHAnsi"/>
          <w:sz w:val="28"/>
          <w:szCs w:val="28"/>
        </w:rPr>
        <w:t>осигурени</w:t>
      </w:r>
      <w:r w:rsidR="0057542C" w:rsidRPr="00E91FA5">
        <w:rPr>
          <w:rFonts w:eastAsiaTheme="minorHAnsi"/>
          <w:sz w:val="28"/>
          <w:szCs w:val="28"/>
        </w:rPr>
        <w:t xml:space="preserve"> необходимите ваксини</w:t>
      </w:r>
      <w:r w:rsidR="00FF5050">
        <w:rPr>
          <w:rFonts w:eastAsiaTheme="minorHAnsi"/>
          <w:sz w:val="28"/>
          <w:szCs w:val="28"/>
        </w:rPr>
        <w:t xml:space="preserve"> и </w:t>
      </w:r>
      <w:proofErr w:type="spellStart"/>
      <w:r w:rsidR="00FF5050">
        <w:rPr>
          <w:rFonts w:eastAsiaTheme="minorHAnsi"/>
          <w:sz w:val="28"/>
          <w:szCs w:val="28"/>
        </w:rPr>
        <w:t>диагностикуми</w:t>
      </w:r>
      <w:proofErr w:type="spellEnd"/>
      <w:r w:rsidR="0057542C" w:rsidRPr="00E91FA5">
        <w:rPr>
          <w:rFonts w:eastAsiaTheme="minorHAnsi"/>
          <w:sz w:val="28"/>
          <w:szCs w:val="28"/>
        </w:rPr>
        <w:t>, нужни за изпълнението на Националната програма за профилактика, надзор, контрол и ликвидиране на болестите по животните, включит</w:t>
      </w:r>
      <w:r>
        <w:rPr>
          <w:rFonts w:eastAsiaTheme="minorHAnsi"/>
          <w:sz w:val="28"/>
          <w:szCs w:val="28"/>
        </w:rPr>
        <w:t xml:space="preserve">елно </w:t>
      </w:r>
      <w:proofErr w:type="spellStart"/>
      <w:r>
        <w:rPr>
          <w:rFonts w:eastAsiaTheme="minorHAnsi"/>
          <w:sz w:val="28"/>
          <w:szCs w:val="28"/>
        </w:rPr>
        <w:t>зоонозите</w:t>
      </w:r>
      <w:proofErr w:type="spellEnd"/>
      <w:r>
        <w:rPr>
          <w:rFonts w:eastAsiaTheme="minorHAnsi"/>
          <w:sz w:val="28"/>
          <w:szCs w:val="28"/>
        </w:rPr>
        <w:t>, за периода 2019–</w:t>
      </w:r>
      <w:r w:rsidR="0057542C" w:rsidRPr="00E91FA5">
        <w:rPr>
          <w:rFonts w:eastAsiaTheme="minorHAnsi"/>
          <w:sz w:val="28"/>
          <w:szCs w:val="28"/>
        </w:rPr>
        <w:t>2021 г.</w:t>
      </w:r>
      <w:r>
        <w:rPr>
          <w:rFonts w:eastAsiaTheme="minorHAnsi"/>
          <w:sz w:val="28"/>
          <w:szCs w:val="28"/>
        </w:rPr>
        <w:t xml:space="preserve"> </w:t>
      </w:r>
      <w:r w:rsidRPr="00FF5050">
        <w:rPr>
          <w:rFonts w:eastAsiaTheme="minorHAnsi"/>
          <w:sz w:val="28"/>
          <w:szCs w:val="28"/>
        </w:rPr>
        <w:t>Българската агенция по безопасност на храните открива открити процедури за възлагане на обществени поръчки.</w:t>
      </w:r>
    </w:p>
    <w:p w:rsidR="00E91FA5" w:rsidRPr="00E91FA5" w:rsidRDefault="0057542C" w:rsidP="00E91FA5">
      <w:pPr>
        <w:pStyle w:val="ListParagraph"/>
        <w:numPr>
          <w:ilvl w:val="0"/>
          <w:numId w:val="27"/>
        </w:numPr>
        <w:spacing w:line="360" w:lineRule="auto"/>
        <w:jc w:val="both"/>
        <w:rPr>
          <w:b/>
          <w:sz w:val="28"/>
          <w:szCs w:val="28"/>
          <w:lang w:val="en-US"/>
        </w:rPr>
      </w:pPr>
      <w:r w:rsidRPr="00E91FA5">
        <w:rPr>
          <w:sz w:val="28"/>
          <w:szCs w:val="28"/>
        </w:rPr>
        <w:t xml:space="preserve">С Решение </w:t>
      </w:r>
      <w:r w:rsidR="00FF5050">
        <w:rPr>
          <w:sz w:val="28"/>
          <w:szCs w:val="28"/>
        </w:rPr>
        <w:t xml:space="preserve">№ </w:t>
      </w:r>
      <w:r w:rsidRPr="00E91FA5">
        <w:rPr>
          <w:sz w:val="28"/>
          <w:szCs w:val="28"/>
        </w:rPr>
        <w:t>РД</w:t>
      </w:r>
      <w:r w:rsidR="00E91FA5" w:rsidRPr="00E91FA5">
        <w:rPr>
          <w:sz w:val="28"/>
          <w:szCs w:val="28"/>
          <w:lang w:val="en-US"/>
        </w:rPr>
        <w:t xml:space="preserve"> </w:t>
      </w:r>
      <w:r w:rsidRPr="00E91FA5">
        <w:rPr>
          <w:sz w:val="28"/>
          <w:szCs w:val="28"/>
        </w:rPr>
        <w:t>11-688/05.04.2019 г. на изпълнителния ди</w:t>
      </w:r>
      <w:r w:rsidR="00E91FA5">
        <w:rPr>
          <w:sz w:val="28"/>
          <w:szCs w:val="28"/>
        </w:rPr>
        <w:t>ректор на БАБХ е открита</w:t>
      </w:r>
      <w:r w:rsidRPr="00E91FA5">
        <w:rPr>
          <w:sz w:val="28"/>
          <w:szCs w:val="28"/>
        </w:rPr>
        <w:t xml:space="preserve"> </w:t>
      </w:r>
      <w:proofErr w:type="spellStart"/>
      <w:r w:rsidR="00E91FA5">
        <w:rPr>
          <w:sz w:val="28"/>
          <w:szCs w:val="28"/>
        </w:rPr>
        <w:t>открита</w:t>
      </w:r>
      <w:proofErr w:type="spellEnd"/>
      <w:r w:rsidR="00E91FA5">
        <w:rPr>
          <w:sz w:val="28"/>
          <w:szCs w:val="28"/>
        </w:rPr>
        <w:t xml:space="preserve"> </w:t>
      </w:r>
      <w:r w:rsidRPr="00E91FA5">
        <w:rPr>
          <w:sz w:val="28"/>
          <w:szCs w:val="28"/>
        </w:rPr>
        <w:t xml:space="preserve">процедура за възлагане на обществена поръчка с предмет „Доставка на ваксина срещу болестта заразен </w:t>
      </w:r>
      <w:proofErr w:type="spellStart"/>
      <w:r w:rsidRPr="00E91FA5">
        <w:rPr>
          <w:sz w:val="28"/>
          <w:szCs w:val="28"/>
        </w:rPr>
        <w:t>нодуларен</w:t>
      </w:r>
      <w:proofErr w:type="spellEnd"/>
      <w:r w:rsidRPr="00E91FA5">
        <w:rPr>
          <w:sz w:val="28"/>
          <w:szCs w:val="28"/>
        </w:rPr>
        <w:t xml:space="preserve"> </w:t>
      </w:r>
      <w:proofErr w:type="spellStart"/>
      <w:r w:rsidRPr="00E91FA5">
        <w:rPr>
          <w:sz w:val="28"/>
          <w:szCs w:val="28"/>
        </w:rPr>
        <w:t>дерматит</w:t>
      </w:r>
      <w:proofErr w:type="spellEnd"/>
      <w:r w:rsidRPr="00E91FA5">
        <w:rPr>
          <w:sz w:val="28"/>
          <w:szCs w:val="28"/>
        </w:rPr>
        <w:t xml:space="preserve"> по едрите преживни животни“. Същата е проведена и в резултат е сключен договор, който обезпечава доставката.</w:t>
      </w:r>
    </w:p>
    <w:p w:rsidR="00E91FA5" w:rsidRPr="00E91FA5" w:rsidRDefault="0057542C" w:rsidP="00E91FA5">
      <w:pPr>
        <w:pStyle w:val="ListParagraph"/>
        <w:numPr>
          <w:ilvl w:val="0"/>
          <w:numId w:val="27"/>
        </w:numPr>
        <w:spacing w:line="360" w:lineRule="auto"/>
        <w:jc w:val="both"/>
        <w:rPr>
          <w:b/>
          <w:sz w:val="28"/>
          <w:szCs w:val="28"/>
          <w:lang w:val="en-US"/>
        </w:rPr>
      </w:pPr>
      <w:r w:rsidRPr="00E91FA5">
        <w:rPr>
          <w:sz w:val="28"/>
          <w:szCs w:val="28"/>
        </w:rPr>
        <w:t xml:space="preserve">С Решение </w:t>
      </w:r>
      <w:r w:rsidR="00FF5050">
        <w:rPr>
          <w:sz w:val="28"/>
          <w:szCs w:val="28"/>
        </w:rPr>
        <w:t xml:space="preserve">№ </w:t>
      </w:r>
      <w:r w:rsidRPr="00E91FA5">
        <w:rPr>
          <w:sz w:val="28"/>
          <w:szCs w:val="28"/>
        </w:rPr>
        <w:t>РД</w:t>
      </w:r>
      <w:r w:rsidR="00E91FA5" w:rsidRPr="00E91FA5">
        <w:rPr>
          <w:sz w:val="28"/>
          <w:szCs w:val="28"/>
          <w:lang w:val="en-US"/>
        </w:rPr>
        <w:t xml:space="preserve"> </w:t>
      </w:r>
      <w:r w:rsidRPr="00E91FA5">
        <w:rPr>
          <w:sz w:val="28"/>
          <w:szCs w:val="28"/>
        </w:rPr>
        <w:t xml:space="preserve">11-715/10.04.2019 г. е открита </w:t>
      </w:r>
      <w:proofErr w:type="spellStart"/>
      <w:r w:rsidRPr="00E91FA5">
        <w:rPr>
          <w:sz w:val="28"/>
          <w:szCs w:val="28"/>
        </w:rPr>
        <w:t>открита</w:t>
      </w:r>
      <w:proofErr w:type="spellEnd"/>
      <w:r w:rsidRPr="00E91FA5">
        <w:rPr>
          <w:sz w:val="28"/>
          <w:szCs w:val="28"/>
        </w:rPr>
        <w:t xml:space="preserve"> процедура за възлагане на обществена поръчка с предмет „Доставка на ваксина срещу болестта син език, </w:t>
      </w:r>
      <w:proofErr w:type="spellStart"/>
      <w:r w:rsidRPr="00E91FA5">
        <w:rPr>
          <w:sz w:val="28"/>
          <w:szCs w:val="28"/>
        </w:rPr>
        <w:t>серотип</w:t>
      </w:r>
      <w:proofErr w:type="spellEnd"/>
      <w:r w:rsidRPr="00E91FA5">
        <w:rPr>
          <w:sz w:val="28"/>
          <w:szCs w:val="28"/>
        </w:rPr>
        <w:t xml:space="preserve"> 4 по преживните животни“. Същата е проведена и в резултат е сключен договор, който обезпечава доставката.</w:t>
      </w:r>
    </w:p>
    <w:p w:rsidR="00212FA0" w:rsidRPr="00212FA0" w:rsidRDefault="0057542C" w:rsidP="00212FA0">
      <w:pPr>
        <w:pStyle w:val="ListParagraph"/>
        <w:numPr>
          <w:ilvl w:val="0"/>
          <w:numId w:val="27"/>
        </w:numPr>
        <w:spacing w:line="360" w:lineRule="auto"/>
        <w:jc w:val="both"/>
        <w:rPr>
          <w:b/>
          <w:sz w:val="28"/>
          <w:szCs w:val="28"/>
          <w:lang w:val="en-US"/>
        </w:rPr>
      </w:pPr>
      <w:r w:rsidRPr="00212FA0">
        <w:rPr>
          <w:sz w:val="28"/>
          <w:szCs w:val="28"/>
        </w:rPr>
        <w:t xml:space="preserve">С Решение </w:t>
      </w:r>
      <w:r w:rsidR="00FF5050">
        <w:rPr>
          <w:sz w:val="28"/>
          <w:szCs w:val="28"/>
        </w:rPr>
        <w:t xml:space="preserve">№ </w:t>
      </w:r>
      <w:r w:rsidRPr="00212FA0">
        <w:rPr>
          <w:sz w:val="28"/>
          <w:szCs w:val="28"/>
        </w:rPr>
        <w:t>РД</w:t>
      </w:r>
      <w:r w:rsidR="00E91FA5" w:rsidRPr="00212FA0">
        <w:rPr>
          <w:sz w:val="28"/>
          <w:szCs w:val="28"/>
          <w:lang w:val="en-US"/>
        </w:rPr>
        <w:t xml:space="preserve"> </w:t>
      </w:r>
      <w:r w:rsidRPr="00212FA0">
        <w:rPr>
          <w:sz w:val="28"/>
          <w:szCs w:val="28"/>
        </w:rPr>
        <w:t xml:space="preserve">11-809/25.04.2019 г. на изпълнителния директор на БАБХ е открита </w:t>
      </w:r>
      <w:proofErr w:type="spellStart"/>
      <w:r w:rsidRPr="00212FA0">
        <w:rPr>
          <w:sz w:val="28"/>
          <w:szCs w:val="28"/>
        </w:rPr>
        <w:t>открита</w:t>
      </w:r>
      <w:proofErr w:type="spellEnd"/>
      <w:r w:rsidRPr="00212FA0">
        <w:rPr>
          <w:sz w:val="28"/>
          <w:szCs w:val="28"/>
        </w:rPr>
        <w:t xml:space="preserve"> процедура за възлагане на обществена поръчка с предмет „Доставка на ваксини и </w:t>
      </w:r>
      <w:proofErr w:type="spellStart"/>
      <w:r w:rsidRPr="00212FA0">
        <w:rPr>
          <w:sz w:val="28"/>
          <w:szCs w:val="28"/>
        </w:rPr>
        <w:t>диагностикуми</w:t>
      </w:r>
      <w:proofErr w:type="spellEnd"/>
      <w:r w:rsidRPr="00212FA0">
        <w:rPr>
          <w:sz w:val="28"/>
          <w:szCs w:val="28"/>
        </w:rPr>
        <w:t xml:space="preserve"> за изпълнение на мерките по Национална програма за профилактика, , включваща </w:t>
      </w:r>
      <w:r w:rsidRPr="00212FA0">
        <w:rPr>
          <w:b/>
          <w:sz w:val="28"/>
          <w:szCs w:val="28"/>
        </w:rPr>
        <w:t>85</w:t>
      </w:r>
      <w:r w:rsidRPr="00212FA0">
        <w:rPr>
          <w:sz w:val="28"/>
          <w:szCs w:val="28"/>
        </w:rPr>
        <w:t xml:space="preserve"> обособени позиции. </w:t>
      </w:r>
      <w:r w:rsidR="00212FA0" w:rsidRPr="00212FA0">
        <w:rPr>
          <w:sz w:val="28"/>
          <w:szCs w:val="28"/>
        </w:rPr>
        <w:t xml:space="preserve">В срока за подаване на оферти не са получени такива по общо </w:t>
      </w:r>
      <w:r w:rsidR="00212FA0" w:rsidRPr="00212FA0">
        <w:rPr>
          <w:b/>
          <w:sz w:val="28"/>
          <w:szCs w:val="28"/>
        </w:rPr>
        <w:t>29</w:t>
      </w:r>
      <w:r w:rsidR="00212FA0" w:rsidRPr="00212FA0">
        <w:rPr>
          <w:sz w:val="28"/>
          <w:szCs w:val="28"/>
        </w:rPr>
        <w:t xml:space="preserve"> обособени поз</w:t>
      </w:r>
      <w:r w:rsidR="00212FA0">
        <w:rPr>
          <w:sz w:val="28"/>
          <w:szCs w:val="28"/>
        </w:rPr>
        <w:t xml:space="preserve">иции за ваксини и </w:t>
      </w:r>
      <w:proofErr w:type="spellStart"/>
      <w:r w:rsidR="00212FA0">
        <w:rPr>
          <w:sz w:val="28"/>
          <w:szCs w:val="28"/>
        </w:rPr>
        <w:t>диагностикуми</w:t>
      </w:r>
      <w:proofErr w:type="spellEnd"/>
      <w:r w:rsidR="00212FA0" w:rsidRPr="00212FA0">
        <w:rPr>
          <w:sz w:val="28"/>
          <w:szCs w:val="28"/>
        </w:rPr>
        <w:t>, като същите са прекратени с Решение на изпълнителния директор на БАБХ.</w:t>
      </w:r>
    </w:p>
    <w:p w:rsidR="00293FDA" w:rsidRDefault="00212FA0" w:rsidP="004773C7">
      <w:pPr>
        <w:spacing w:line="360" w:lineRule="auto"/>
        <w:ind w:left="-851" w:firstLine="719"/>
        <w:jc w:val="both"/>
        <w:rPr>
          <w:rFonts w:eastAsiaTheme="minorHAnsi"/>
          <w:sz w:val="28"/>
          <w:szCs w:val="28"/>
        </w:rPr>
      </w:pPr>
      <w:r w:rsidRPr="00E91FA5">
        <w:rPr>
          <w:rFonts w:eastAsiaTheme="minorHAnsi"/>
          <w:sz w:val="28"/>
          <w:szCs w:val="28"/>
        </w:rPr>
        <w:t xml:space="preserve">С Решение на изпълнителния директор на БАБХ са избрани изпълнители по </w:t>
      </w:r>
      <w:r w:rsidRPr="00212FA0">
        <w:rPr>
          <w:rFonts w:eastAsiaTheme="minorHAnsi"/>
          <w:b/>
          <w:sz w:val="28"/>
          <w:szCs w:val="28"/>
        </w:rPr>
        <w:t>47</w:t>
      </w:r>
      <w:r w:rsidRPr="00E91FA5">
        <w:rPr>
          <w:rFonts w:eastAsiaTheme="minorHAnsi"/>
          <w:sz w:val="28"/>
          <w:szCs w:val="28"/>
        </w:rPr>
        <w:t xml:space="preserve"> обособени позиции за дост</w:t>
      </w:r>
      <w:r>
        <w:rPr>
          <w:rFonts w:eastAsiaTheme="minorHAnsi"/>
          <w:sz w:val="28"/>
          <w:szCs w:val="28"/>
        </w:rPr>
        <w:t xml:space="preserve">авка на ваксини и </w:t>
      </w:r>
      <w:proofErr w:type="spellStart"/>
      <w:r>
        <w:rPr>
          <w:rFonts w:eastAsiaTheme="minorHAnsi"/>
          <w:sz w:val="28"/>
          <w:szCs w:val="28"/>
        </w:rPr>
        <w:t>диагностикуми</w:t>
      </w:r>
      <w:proofErr w:type="spellEnd"/>
      <w:r>
        <w:rPr>
          <w:rFonts w:eastAsiaTheme="minorHAnsi"/>
          <w:sz w:val="28"/>
          <w:szCs w:val="28"/>
        </w:rPr>
        <w:t>, като</w:t>
      </w:r>
      <w:r w:rsidRPr="00E91FA5">
        <w:rPr>
          <w:rFonts w:eastAsiaTheme="minorHAnsi"/>
          <w:sz w:val="28"/>
          <w:szCs w:val="28"/>
        </w:rPr>
        <w:t xml:space="preserve"> решение</w:t>
      </w:r>
      <w:r>
        <w:rPr>
          <w:rFonts w:eastAsiaTheme="minorHAnsi"/>
          <w:sz w:val="28"/>
          <w:szCs w:val="28"/>
        </w:rPr>
        <w:t>то</w:t>
      </w:r>
      <w:r w:rsidRPr="00E91FA5">
        <w:rPr>
          <w:rFonts w:eastAsiaTheme="minorHAnsi"/>
          <w:sz w:val="28"/>
          <w:szCs w:val="28"/>
        </w:rPr>
        <w:t xml:space="preserve"> се обжалва пред Комисията </w:t>
      </w:r>
      <w:r>
        <w:rPr>
          <w:rFonts w:eastAsiaTheme="minorHAnsi"/>
          <w:sz w:val="28"/>
          <w:szCs w:val="28"/>
        </w:rPr>
        <w:t>за защита на конкуренцията</w:t>
      </w:r>
      <w:r w:rsidRPr="00E91FA5">
        <w:rPr>
          <w:rFonts w:eastAsiaTheme="minorHAnsi"/>
          <w:sz w:val="28"/>
          <w:szCs w:val="28"/>
        </w:rPr>
        <w:t xml:space="preserve"> в частта му за избор на изпълнители по </w:t>
      </w:r>
      <w:r w:rsidR="00010755">
        <w:rPr>
          <w:rFonts w:eastAsiaTheme="minorHAnsi"/>
          <w:sz w:val="28"/>
          <w:szCs w:val="28"/>
        </w:rPr>
        <w:t xml:space="preserve">няколко </w:t>
      </w:r>
      <w:r w:rsidRPr="00E91FA5">
        <w:rPr>
          <w:rFonts w:eastAsiaTheme="minorHAnsi"/>
          <w:sz w:val="28"/>
          <w:szCs w:val="28"/>
        </w:rPr>
        <w:t>обособени позиции</w:t>
      </w:r>
      <w:r w:rsidR="00FF5050">
        <w:rPr>
          <w:rFonts w:eastAsiaTheme="minorHAnsi"/>
          <w:sz w:val="28"/>
          <w:szCs w:val="28"/>
        </w:rPr>
        <w:t>.</w:t>
      </w:r>
      <w:r w:rsidRPr="00E91FA5">
        <w:rPr>
          <w:rFonts w:eastAsiaTheme="minorHAnsi"/>
          <w:sz w:val="28"/>
          <w:szCs w:val="28"/>
        </w:rPr>
        <w:t xml:space="preserve"> Българската агенция по безопасност на </w:t>
      </w:r>
      <w:r w:rsidRPr="00E91FA5">
        <w:rPr>
          <w:rFonts w:eastAsiaTheme="minorHAnsi"/>
          <w:sz w:val="28"/>
          <w:szCs w:val="28"/>
        </w:rPr>
        <w:lastRenderedPageBreak/>
        <w:t xml:space="preserve">храните е депозирала в </w:t>
      </w:r>
      <w:proofErr w:type="spellStart"/>
      <w:r w:rsidRPr="00E91FA5">
        <w:rPr>
          <w:rFonts w:eastAsiaTheme="minorHAnsi"/>
          <w:sz w:val="28"/>
          <w:szCs w:val="28"/>
        </w:rPr>
        <w:t>законоустановения</w:t>
      </w:r>
      <w:proofErr w:type="spellEnd"/>
      <w:r w:rsidRPr="00E91FA5">
        <w:rPr>
          <w:rFonts w:eastAsiaTheme="minorHAnsi"/>
          <w:sz w:val="28"/>
          <w:szCs w:val="28"/>
        </w:rPr>
        <w:t xml:space="preserve"> срок становища по постъпилите жалби</w:t>
      </w:r>
      <w:r w:rsidR="00FF5050">
        <w:rPr>
          <w:rFonts w:eastAsiaTheme="minorHAnsi"/>
          <w:sz w:val="28"/>
          <w:szCs w:val="28"/>
        </w:rPr>
        <w:t xml:space="preserve"> и предстоят производства по тези жалби. С Решение </w:t>
      </w:r>
      <w:r w:rsidR="00010755">
        <w:rPr>
          <w:rFonts w:eastAsiaTheme="minorHAnsi"/>
          <w:sz w:val="28"/>
          <w:szCs w:val="28"/>
        </w:rPr>
        <w:t xml:space="preserve">от </w:t>
      </w:r>
      <w:r w:rsidR="00FF5050">
        <w:rPr>
          <w:rFonts w:eastAsiaTheme="minorHAnsi"/>
          <w:sz w:val="28"/>
          <w:szCs w:val="28"/>
        </w:rPr>
        <w:t xml:space="preserve">24.10.2019 г. </w:t>
      </w:r>
      <w:r w:rsidR="00FF5050" w:rsidRPr="00E91FA5">
        <w:rPr>
          <w:rFonts w:eastAsiaTheme="minorHAnsi"/>
          <w:sz w:val="28"/>
          <w:szCs w:val="28"/>
        </w:rPr>
        <w:t xml:space="preserve">Комисията </w:t>
      </w:r>
      <w:r w:rsidR="00FF5050">
        <w:rPr>
          <w:rFonts w:eastAsiaTheme="minorHAnsi"/>
          <w:sz w:val="28"/>
          <w:szCs w:val="28"/>
        </w:rPr>
        <w:t xml:space="preserve">за защита на конкуренцията е оставила без уважение жалбата, подадена срещу </w:t>
      </w:r>
      <w:r w:rsidR="004773C7">
        <w:rPr>
          <w:rFonts w:eastAsiaTheme="minorHAnsi"/>
          <w:sz w:val="28"/>
          <w:szCs w:val="28"/>
        </w:rPr>
        <w:t xml:space="preserve">                                                    </w:t>
      </w:r>
      <w:r w:rsidR="00FF5050">
        <w:rPr>
          <w:rFonts w:eastAsiaTheme="minorHAnsi"/>
          <w:sz w:val="28"/>
          <w:szCs w:val="28"/>
        </w:rPr>
        <w:t xml:space="preserve">Решение </w:t>
      </w:r>
      <w:r w:rsidR="00010755">
        <w:rPr>
          <w:rFonts w:eastAsiaTheme="minorHAnsi"/>
          <w:sz w:val="28"/>
          <w:szCs w:val="28"/>
        </w:rPr>
        <w:t xml:space="preserve">от </w:t>
      </w:r>
      <w:r w:rsidR="00FF5050">
        <w:rPr>
          <w:rFonts w:eastAsiaTheme="minorHAnsi"/>
          <w:sz w:val="28"/>
          <w:szCs w:val="28"/>
        </w:rPr>
        <w:t>16.08.2019 г. на изпълнителния директор на БАБХ в частта му за избор на изпълн</w:t>
      </w:r>
      <w:r w:rsidR="00010755">
        <w:rPr>
          <w:rFonts w:eastAsiaTheme="minorHAnsi"/>
          <w:sz w:val="28"/>
          <w:szCs w:val="28"/>
        </w:rPr>
        <w:t xml:space="preserve">ители по обособена позиция № 2 </w:t>
      </w:r>
      <w:r w:rsidR="00FF5050">
        <w:rPr>
          <w:rFonts w:eastAsiaTheme="minorHAnsi"/>
          <w:sz w:val="28"/>
          <w:szCs w:val="28"/>
        </w:rPr>
        <w:t>, но същото подлежи на обжалване пред Върховния административен съд в 14-дневен срок.</w:t>
      </w:r>
    </w:p>
    <w:p w:rsidR="00212FA0" w:rsidRPr="00E91FA5" w:rsidRDefault="00212FA0" w:rsidP="00212FA0">
      <w:pPr>
        <w:spacing w:line="360" w:lineRule="auto"/>
        <w:ind w:left="-851" w:firstLine="719"/>
        <w:jc w:val="both"/>
        <w:rPr>
          <w:b/>
          <w:sz w:val="28"/>
          <w:szCs w:val="28"/>
          <w:lang w:val="en-US"/>
        </w:rPr>
      </w:pPr>
      <w:r w:rsidRPr="00E91FA5">
        <w:rPr>
          <w:rFonts w:eastAsiaTheme="minorHAnsi"/>
          <w:sz w:val="28"/>
          <w:szCs w:val="28"/>
        </w:rPr>
        <w:t xml:space="preserve">С Решение </w:t>
      </w:r>
      <w:r w:rsidR="00010755">
        <w:rPr>
          <w:rFonts w:eastAsiaTheme="minorHAnsi"/>
          <w:sz w:val="28"/>
          <w:szCs w:val="28"/>
        </w:rPr>
        <w:t xml:space="preserve">от </w:t>
      </w:r>
      <w:r w:rsidRPr="00E91FA5">
        <w:rPr>
          <w:rFonts w:eastAsiaTheme="minorHAnsi"/>
          <w:sz w:val="28"/>
          <w:szCs w:val="28"/>
        </w:rPr>
        <w:t xml:space="preserve">05.09.2019 г. на изпълнителния директор на БАБХ са прекратени още </w:t>
      </w:r>
      <w:r w:rsidRPr="00212FA0">
        <w:rPr>
          <w:rFonts w:eastAsiaTheme="minorHAnsi"/>
          <w:b/>
          <w:sz w:val="28"/>
          <w:szCs w:val="28"/>
        </w:rPr>
        <w:t>9</w:t>
      </w:r>
      <w:r w:rsidRPr="00E91FA5">
        <w:rPr>
          <w:rFonts w:eastAsiaTheme="minorHAnsi"/>
          <w:sz w:val="28"/>
          <w:szCs w:val="28"/>
        </w:rPr>
        <w:t xml:space="preserve"> обособени позиции по </w:t>
      </w:r>
      <w:proofErr w:type="spellStart"/>
      <w:r w:rsidRPr="00884858">
        <w:rPr>
          <w:rFonts w:eastAsiaTheme="minorHAnsi"/>
          <w:sz w:val="28"/>
          <w:szCs w:val="28"/>
        </w:rPr>
        <w:t>горецитираната</w:t>
      </w:r>
      <w:proofErr w:type="spellEnd"/>
      <w:r w:rsidRPr="00884858">
        <w:rPr>
          <w:rFonts w:eastAsiaTheme="minorHAnsi"/>
          <w:sz w:val="28"/>
          <w:szCs w:val="28"/>
        </w:rPr>
        <w:t xml:space="preserve"> </w:t>
      </w:r>
      <w:r w:rsidRPr="00E91FA5">
        <w:rPr>
          <w:rFonts w:eastAsiaTheme="minorHAnsi"/>
          <w:sz w:val="28"/>
          <w:szCs w:val="28"/>
        </w:rPr>
        <w:t>обществена поръчка, поради подадени оферти по тях, които надвишават финансовия ресурс или не отговарят на условията за представяне, включително за форма, начин и срок, или са</w:t>
      </w:r>
      <w:r>
        <w:rPr>
          <w:rFonts w:eastAsiaTheme="minorHAnsi"/>
          <w:sz w:val="28"/>
          <w:szCs w:val="28"/>
        </w:rPr>
        <w:t xml:space="preserve"> неподходящи и </w:t>
      </w:r>
      <w:r w:rsidR="00FF5050">
        <w:rPr>
          <w:rFonts w:eastAsiaTheme="minorHAnsi"/>
          <w:sz w:val="28"/>
          <w:szCs w:val="28"/>
        </w:rPr>
        <w:t xml:space="preserve">участниците </w:t>
      </w:r>
      <w:r>
        <w:rPr>
          <w:rFonts w:eastAsiaTheme="minorHAnsi"/>
          <w:sz w:val="28"/>
          <w:szCs w:val="28"/>
        </w:rPr>
        <w:t xml:space="preserve">са отстранени с Решение </w:t>
      </w:r>
      <w:r w:rsidR="00010755">
        <w:rPr>
          <w:rFonts w:eastAsiaTheme="minorHAnsi"/>
          <w:sz w:val="28"/>
          <w:szCs w:val="28"/>
        </w:rPr>
        <w:t xml:space="preserve">от </w:t>
      </w:r>
      <w:r w:rsidRPr="00E91FA5">
        <w:rPr>
          <w:rFonts w:eastAsiaTheme="minorHAnsi"/>
          <w:sz w:val="28"/>
          <w:szCs w:val="28"/>
        </w:rPr>
        <w:t>16.08.2019 г.</w:t>
      </w:r>
      <w:r w:rsidRPr="00E91FA5">
        <w:rPr>
          <w:rFonts w:asciiTheme="minorHAnsi" w:eastAsiaTheme="minorHAnsi" w:hAnsiTheme="minorHAnsi" w:cstheme="minorBidi"/>
          <w:sz w:val="28"/>
          <w:szCs w:val="28"/>
        </w:rPr>
        <w:t xml:space="preserve"> </w:t>
      </w:r>
      <w:r w:rsidRPr="00E91FA5">
        <w:rPr>
          <w:rFonts w:eastAsiaTheme="minorHAnsi"/>
          <w:sz w:val="28"/>
          <w:szCs w:val="28"/>
        </w:rPr>
        <w:t>на изпълнителния директор на БАБХ.</w:t>
      </w:r>
    </w:p>
    <w:p w:rsidR="00293FDA" w:rsidRPr="008C5F4D" w:rsidRDefault="00212FA0" w:rsidP="008C5F4D">
      <w:pPr>
        <w:spacing w:line="360" w:lineRule="auto"/>
        <w:ind w:left="-851" w:firstLine="719"/>
        <w:jc w:val="both"/>
        <w:rPr>
          <w:rFonts w:eastAsiaTheme="minorHAnsi"/>
          <w:sz w:val="28"/>
          <w:szCs w:val="28"/>
        </w:rPr>
      </w:pPr>
      <w:r w:rsidRPr="00E91FA5">
        <w:rPr>
          <w:rFonts w:eastAsiaTheme="minorHAnsi"/>
          <w:sz w:val="28"/>
          <w:szCs w:val="28"/>
        </w:rPr>
        <w:t>Б</w:t>
      </w:r>
      <w:r>
        <w:rPr>
          <w:rFonts w:eastAsiaTheme="minorHAnsi"/>
          <w:sz w:val="28"/>
          <w:szCs w:val="28"/>
        </w:rPr>
        <w:t>ългарската агенция по безопасност на храните</w:t>
      </w:r>
      <w:r w:rsidRPr="00E91FA5">
        <w:rPr>
          <w:rFonts w:eastAsiaTheme="minorHAnsi"/>
          <w:sz w:val="28"/>
          <w:szCs w:val="28"/>
        </w:rPr>
        <w:t xml:space="preserve"> е в процес на сключване на договори за възлагане на обществената поръчка по обособените позиции, по които има избра</w:t>
      </w:r>
      <w:r w:rsidR="00FF5050">
        <w:rPr>
          <w:rFonts w:eastAsiaTheme="minorHAnsi"/>
          <w:sz w:val="28"/>
          <w:szCs w:val="28"/>
        </w:rPr>
        <w:t>ни изпълнители и не се обжалват, в то</w:t>
      </w:r>
      <w:r w:rsidR="008C5F4D">
        <w:rPr>
          <w:rFonts w:eastAsiaTheme="minorHAnsi"/>
          <w:sz w:val="28"/>
          <w:szCs w:val="28"/>
        </w:rPr>
        <w:t xml:space="preserve">ва число и по обособена позиция                                   </w:t>
      </w:r>
      <w:r w:rsidR="00FF5050">
        <w:rPr>
          <w:rFonts w:eastAsiaTheme="minorHAnsi"/>
          <w:sz w:val="28"/>
          <w:szCs w:val="28"/>
        </w:rPr>
        <w:t>№ 1 „Ваксина</w:t>
      </w:r>
      <w:r w:rsidR="008C5F4D">
        <w:rPr>
          <w:rFonts w:eastAsiaTheme="minorHAnsi"/>
          <w:sz w:val="28"/>
          <w:szCs w:val="28"/>
        </w:rPr>
        <w:t xml:space="preserve"> против антракс по животните“.</w:t>
      </w:r>
    </w:p>
    <w:p w:rsidR="007A6C9B" w:rsidRDefault="008C5F4D" w:rsidP="00930497">
      <w:pPr>
        <w:spacing w:line="360" w:lineRule="auto"/>
        <w:ind w:left="-851" w:firstLine="71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</w:t>
      </w:r>
      <w:r w:rsidR="00293FDA" w:rsidRPr="00293FDA">
        <w:rPr>
          <w:rFonts w:eastAsiaTheme="minorHAnsi"/>
          <w:sz w:val="28"/>
          <w:szCs w:val="28"/>
        </w:rPr>
        <w:t xml:space="preserve"> Решение </w:t>
      </w:r>
      <w:r w:rsidR="00010755">
        <w:rPr>
          <w:rFonts w:eastAsiaTheme="minorHAnsi"/>
          <w:sz w:val="28"/>
          <w:szCs w:val="28"/>
        </w:rPr>
        <w:t xml:space="preserve">от </w:t>
      </w:r>
      <w:r w:rsidR="00293FDA" w:rsidRPr="00293FDA">
        <w:rPr>
          <w:rFonts w:eastAsiaTheme="minorHAnsi"/>
          <w:sz w:val="28"/>
          <w:szCs w:val="28"/>
        </w:rPr>
        <w:t xml:space="preserve">11.10.2019 г. на изпълнителния директор на БАБХ бе открита процедура на договаряне без предварително обявление за възлагане на обществена с предмет: „Доставка на ваксини и </w:t>
      </w:r>
      <w:proofErr w:type="spellStart"/>
      <w:r w:rsidR="00293FDA" w:rsidRPr="00293FDA">
        <w:rPr>
          <w:rFonts w:eastAsiaTheme="minorHAnsi"/>
          <w:sz w:val="28"/>
          <w:szCs w:val="28"/>
        </w:rPr>
        <w:t>диагностикуми</w:t>
      </w:r>
      <w:proofErr w:type="spellEnd"/>
      <w:r w:rsidR="00293FDA" w:rsidRPr="00293FDA">
        <w:rPr>
          <w:rFonts w:eastAsiaTheme="minorHAnsi"/>
          <w:sz w:val="28"/>
          <w:szCs w:val="28"/>
        </w:rPr>
        <w:t xml:space="preserve"> за изпълнение на мерките по национална програма за профилактика, надзор, контрол и ликвидиране на болестите по животните, включително </w:t>
      </w:r>
      <w:proofErr w:type="spellStart"/>
      <w:r w:rsidR="00293FDA" w:rsidRPr="00293FDA">
        <w:rPr>
          <w:rFonts w:eastAsiaTheme="minorHAnsi"/>
          <w:sz w:val="28"/>
          <w:szCs w:val="28"/>
        </w:rPr>
        <w:t>зоонозит</w:t>
      </w:r>
      <w:r w:rsidR="00293FDA">
        <w:rPr>
          <w:rFonts w:eastAsiaTheme="minorHAnsi"/>
          <w:sz w:val="28"/>
          <w:szCs w:val="28"/>
        </w:rPr>
        <w:t>е</w:t>
      </w:r>
      <w:proofErr w:type="spellEnd"/>
      <w:r w:rsidR="00293FDA">
        <w:rPr>
          <w:rFonts w:eastAsiaTheme="minorHAnsi"/>
          <w:sz w:val="28"/>
          <w:szCs w:val="28"/>
        </w:rPr>
        <w:t>, за периода 2019–</w:t>
      </w:r>
      <w:r w:rsidR="00293FDA" w:rsidRPr="00293FDA">
        <w:rPr>
          <w:rFonts w:eastAsiaTheme="minorHAnsi"/>
          <w:sz w:val="28"/>
          <w:szCs w:val="28"/>
        </w:rPr>
        <w:t xml:space="preserve">2021“, включваща </w:t>
      </w:r>
      <w:r w:rsidR="00293FDA" w:rsidRPr="00AE78C8">
        <w:rPr>
          <w:rFonts w:eastAsiaTheme="minorHAnsi"/>
          <w:b/>
          <w:sz w:val="28"/>
          <w:szCs w:val="28"/>
        </w:rPr>
        <w:t xml:space="preserve">35 </w:t>
      </w:r>
      <w:r w:rsidR="00293FDA" w:rsidRPr="00293FDA">
        <w:rPr>
          <w:rFonts w:eastAsiaTheme="minorHAnsi"/>
          <w:sz w:val="28"/>
          <w:szCs w:val="28"/>
        </w:rPr>
        <w:t>обособени позиции. Същата бе пр</w:t>
      </w:r>
      <w:r>
        <w:rPr>
          <w:rFonts w:eastAsiaTheme="minorHAnsi"/>
          <w:sz w:val="28"/>
          <w:szCs w:val="28"/>
        </w:rPr>
        <w:t xml:space="preserve">оведена, като от общо </w:t>
      </w:r>
      <w:r w:rsidRPr="008C5F4D">
        <w:rPr>
          <w:rFonts w:eastAsiaTheme="minorHAnsi"/>
          <w:b/>
          <w:sz w:val="28"/>
          <w:szCs w:val="28"/>
        </w:rPr>
        <w:t>11</w:t>
      </w:r>
      <w:r>
        <w:rPr>
          <w:rFonts w:eastAsiaTheme="minorHAnsi"/>
          <w:sz w:val="28"/>
          <w:szCs w:val="28"/>
        </w:rPr>
        <w:t xml:space="preserve"> поканени участници само </w:t>
      </w:r>
      <w:r w:rsidRPr="008C5F4D">
        <w:rPr>
          <w:rFonts w:eastAsiaTheme="minorHAnsi"/>
          <w:b/>
          <w:sz w:val="28"/>
          <w:szCs w:val="28"/>
        </w:rPr>
        <w:t>3-ма</w:t>
      </w:r>
      <w:r>
        <w:rPr>
          <w:rFonts w:eastAsiaTheme="minorHAnsi"/>
          <w:sz w:val="28"/>
          <w:szCs w:val="28"/>
        </w:rPr>
        <w:t xml:space="preserve"> са подали оферти. В резултат с </w:t>
      </w:r>
      <w:r w:rsidR="00293FDA" w:rsidRPr="00293FDA">
        <w:rPr>
          <w:rFonts w:eastAsiaTheme="minorHAnsi"/>
          <w:sz w:val="28"/>
          <w:szCs w:val="28"/>
        </w:rPr>
        <w:t xml:space="preserve">Решение </w:t>
      </w:r>
      <w:r w:rsidR="00010755">
        <w:rPr>
          <w:rFonts w:eastAsiaTheme="minorHAnsi"/>
          <w:sz w:val="28"/>
          <w:szCs w:val="28"/>
        </w:rPr>
        <w:t xml:space="preserve">на </w:t>
      </w:r>
      <w:r w:rsidR="00293FDA" w:rsidRPr="00293FDA">
        <w:rPr>
          <w:rFonts w:eastAsiaTheme="minorHAnsi"/>
          <w:sz w:val="28"/>
          <w:szCs w:val="28"/>
        </w:rPr>
        <w:t xml:space="preserve">30.10.2019 г. на изпълнителния директор на БАБХ са класирани и избрани изпълнители по още </w:t>
      </w:r>
      <w:r w:rsidRPr="008C5F4D">
        <w:rPr>
          <w:rFonts w:eastAsiaTheme="minorHAnsi"/>
          <w:b/>
          <w:sz w:val="28"/>
          <w:szCs w:val="28"/>
        </w:rPr>
        <w:t>10</w:t>
      </w:r>
      <w:r w:rsidR="00293FDA" w:rsidRPr="00293FDA">
        <w:rPr>
          <w:rFonts w:eastAsiaTheme="minorHAnsi"/>
          <w:sz w:val="28"/>
          <w:szCs w:val="28"/>
        </w:rPr>
        <w:t xml:space="preserve"> позиции за доставка на ваксини и </w:t>
      </w:r>
      <w:proofErr w:type="spellStart"/>
      <w:r w:rsidR="00293FDA" w:rsidRPr="00293FDA">
        <w:rPr>
          <w:rFonts w:eastAsiaTheme="minorHAnsi"/>
          <w:sz w:val="28"/>
          <w:szCs w:val="28"/>
        </w:rPr>
        <w:t>диагностикуми</w:t>
      </w:r>
      <w:proofErr w:type="spellEnd"/>
      <w:r w:rsidR="00293FDA" w:rsidRPr="00293FDA">
        <w:rPr>
          <w:rFonts w:eastAsiaTheme="minorHAnsi"/>
          <w:sz w:val="28"/>
          <w:szCs w:val="28"/>
        </w:rPr>
        <w:t>. Договори</w:t>
      </w:r>
      <w:r>
        <w:rPr>
          <w:rFonts w:eastAsiaTheme="minorHAnsi"/>
          <w:sz w:val="28"/>
          <w:szCs w:val="28"/>
        </w:rPr>
        <w:t>те</w:t>
      </w:r>
      <w:r w:rsidR="00293FDA" w:rsidRPr="00293FDA">
        <w:rPr>
          <w:rFonts w:eastAsiaTheme="minorHAnsi"/>
          <w:sz w:val="28"/>
          <w:szCs w:val="28"/>
        </w:rPr>
        <w:t xml:space="preserve"> предстоят да бъдат сключени в най-кратки сроко</w:t>
      </w:r>
      <w:r w:rsidR="007A6C9B">
        <w:rPr>
          <w:rFonts w:eastAsiaTheme="minorHAnsi"/>
          <w:sz w:val="28"/>
          <w:szCs w:val="28"/>
        </w:rPr>
        <w:t>ве. По</w:t>
      </w:r>
      <w:r>
        <w:rPr>
          <w:rFonts w:eastAsiaTheme="minorHAnsi"/>
          <w:sz w:val="28"/>
          <w:szCs w:val="28"/>
        </w:rPr>
        <w:t xml:space="preserve"> </w:t>
      </w:r>
      <w:r w:rsidR="007A6C9B">
        <w:rPr>
          <w:rFonts w:eastAsiaTheme="minorHAnsi"/>
          <w:b/>
          <w:sz w:val="28"/>
          <w:szCs w:val="28"/>
        </w:rPr>
        <w:t>2</w:t>
      </w:r>
      <w:r w:rsidR="007A6C9B">
        <w:rPr>
          <w:rFonts w:eastAsiaTheme="minorHAnsi"/>
          <w:b/>
          <w:sz w:val="28"/>
          <w:szCs w:val="28"/>
          <w:lang w:val="en-US"/>
        </w:rPr>
        <w:t>3</w:t>
      </w:r>
      <w:r w:rsidR="00293FDA" w:rsidRPr="00293FDA">
        <w:rPr>
          <w:rFonts w:eastAsiaTheme="minorHAnsi"/>
          <w:sz w:val="28"/>
          <w:szCs w:val="28"/>
        </w:rPr>
        <w:t xml:space="preserve"> позиции общ</w:t>
      </w:r>
      <w:r w:rsidR="007A6C9B">
        <w:rPr>
          <w:rFonts w:eastAsiaTheme="minorHAnsi"/>
          <w:sz w:val="28"/>
          <w:szCs w:val="28"/>
        </w:rPr>
        <w:t xml:space="preserve">ествената поръчка </w:t>
      </w:r>
      <w:r w:rsidR="007A6C9B">
        <w:rPr>
          <w:rFonts w:eastAsiaTheme="minorHAnsi"/>
          <w:sz w:val="28"/>
          <w:szCs w:val="28"/>
          <w:lang w:val="en-US"/>
        </w:rPr>
        <w:t>e</w:t>
      </w:r>
      <w:r w:rsidR="00293FDA" w:rsidRPr="00293FDA">
        <w:rPr>
          <w:rFonts w:eastAsiaTheme="minorHAnsi"/>
          <w:sz w:val="28"/>
          <w:szCs w:val="28"/>
        </w:rPr>
        <w:t xml:space="preserve"> прекратена</w:t>
      </w:r>
      <w:r w:rsidR="007A6C9B">
        <w:rPr>
          <w:rFonts w:eastAsiaTheme="minorHAnsi"/>
          <w:sz w:val="28"/>
          <w:szCs w:val="28"/>
        </w:rPr>
        <w:t>, поради неподаване на оферти по тях, а още две позиции следва да бъдат прекратени, поради оферти, които надвишават финансовия ресурс, предвиден за изпълнение на Програмата.</w:t>
      </w:r>
    </w:p>
    <w:p w:rsidR="007A6C9B" w:rsidRPr="007A6C9B" w:rsidRDefault="007A6C9B" w:rsidP="007A6C9B">
      <w:pPr>
        <w:spacing w:line="360" w:lineRule="auto"/>
        <w:ind w:left="-851" w:firstLine="719"/>
        <w:jc w:val="both"/>
        <w:rPr>
          <w:rFonts w:eastAsiaTheme="minorHAnsi"/>
          <w:sz w:val="28"/>
          <w:szCs w:val="28"/>
          <w:u w:val="single"/>
        </w:rPr>
      </w:pPr>
      <w:r w:rsidRPr="007A6C9B">
        <w:rPr>
          <w:rFonts w:eastAsiaTheme="minorHAnsi"/>
          <w:sz w:val="28"/>
          <w:szCs w:val="28"/>
          <w:u w:val="single"/>
        </w:rPr>
        <w:t xml:space="preserve">С Решение </w:t>
      </w:r>
      <w:r w:rsidR="00010755">
        <w:rPr>
          <w:rFonts w:eastAsiaTheme="minorHAnsi"/>
          <w:sz w:val="28"/>
          <w:szCs w:val="28"/>
          <w:u w:val="single"/>
        </w:rPr>
        <w:t xml:space="preserve">от </w:t>
      </w:r>
      <w:r w:rsidRPr="007A6C9B">
        <w:rPr>
          <w:rFonts w:eastAsiaTheme="minorHAnsi"/>
          <w:sz w:val="28"/>
          <w:szCs w:val="28"/>
          <w:u w:val="single"/>
        </w:rPr>
        <w:t>12.11.2019 г. на из</w:t>
      </w:r>
      <w:r w:rsidR="00010755">
        <w:rPr>
          <w:rFonts w:eastAsiaTheme="minorHAnsi"/>
          <w:sz w:val="28"/>
          <w:szCs w:val="28"/>
          <w:u w:val="single"/>
        </w:rPr>
        <w:t xml:space="preserve">пълнителния директор на БАБХ </w:t>
      </w:r>
      <w:r w:rsidRPr="007A6C9B">
        <w:rPr>
          <w:rFonts w:eastAsiaTheme="minorHAnsi"/>
          <w:sz w:val="28"/>
          <w:szCs w:val="28"/>
          <w:u w:val="single"/>
        </w:rPr>
        <w:t xml:space="preserve">бе открита процедура на договаряне без предварително обявление за възлагане на обществена </w:t>
      </w:r>
      <w:r w:rsidRPr="007A6C9B">
        <w:rPr>
          <w:rFonts w:eastAsiaTheme="minorHAnsi"/>
          <w:sz w:val="28"/>
          <w:szCs w:val="28"/>
          <w:u w:val="single"/>
        </w:rPr>
        <w:lastRenderedPageBreak/>
        <w:t xml:space="preserve">поръчка с предмет: „Доставка на </w:t>
      </w:r>
      <w:proofErr w:type="spellStart"/>
      <w:r w:rsidRPr="007A6C9B">
        <w:rPr>
          <w:rFonts w:eastAsiaTheme="minorHAnsi"/>
          <w:sz w:val="28"/>
          <w:szCs w:val="28"/>
          <w:u w:val="single"/>
        </w:rPr>
        <w:t>диагностикуми</w:t>
      </w:r>
      <w:proofErr w:type="spellEnd"/>
      <w:r w:rsidRPr="007A6C9B">
        <w:rPr>
          <w:rFonts w:eastAsiaTheme="minorHAnsi"/>
          <w:sz w:val="28"/>
          <w:szCs w:val="28"/>
          <w:u w:val="single"/>
        </w:rPr>
        <w:t xml:space="preserve"> за доказване на сап по конете чрез метода РСК за изпълнение на мерките по национална</w:t>
      </w:r>
      <w:r w:rsidR="00010755">
        <w:rPr>
          <w:rFonts w:eastAsiaTheme="minorHAnsi"/>
          <w:sz w:val="28"/>
          <w:szCs w:val="28"/>
          <w:u w:val="single"/>
        </w:rPr>
        <w:t>та</w:t>
      </w:r>
      <w:r w:rsidRPr="007A6C9B">
        <w:rPr>
          <w:rFonts w:eastAsiaTheme="minorHAnsi"/>
          <w:sz w:val="28"/>
          <w:szCs w:val="28"/>
          <w:u w:val="single"/>
        </w:rPr>
        <w:t xml:space="preserve"> програма. Българската агенция по безопасност на храните ще има договор за посочения </w:t>
      </w:r>
      <w:proofErr w:type="spellStart"/>
      <w:r w:rsidRPr="007A6C9B">
        <w:rPr>
          <w:rFonts w:eastAsiaTheme="minorHAnsi"/>
          <w:sz w:val="28"/>
          <w:szCs w:val="28"/>
          <w:u w:val="single"/>
        </w:rPr>
        <w:t>диагностикум</w:t>
      </w:r>
      <w:proofErr w:type="spellEnd"/>
      <w:r w:rsidRPr="007A6C9B">
        <w:rPr>
          <w:rFonts w:eastAsiaTheme="minorHAnsi"/>
          <w:sz w:val="28"/>
          <w:szCs w:val="28"/>
          <w:u w:val="single"/>
        </w:rPr>
        <w:t xml:space="preserve"> в най-кратки срокове.</w:t>
      </w:r>
    </w:p>
    <w:p w:rsidR="00930497" w:rsidRDefault="008C5F4D" w:rsidP="00010755">
      <w:pPr>
        <w:spacing w:line="360" w:lineRule="auto"/>
        <w:ind w:left="-851" w:firstLine="71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Така от общо </w:t>
      </w:r>
      <w:r w:rsidRPr="008C5F4D">
        <w:rPr>
          <w:rFonts w:eastAsiaTheme="minorHAnsi"/>
          <w:b/>
          <w:sz w:val="28"/>
          <w:szCs w:val="28"/>
        </w:rPr>
        <w:t>87</w:t>
      </w:r>
      <w:r w:rsidR="00293FDA" w:rsidRPr="00293FDA">
        <w:rPr>
          <w:rFonts w:eastAsiaTheme="minorHAnsi"/>
          <w:sz w:val="28"/>
          <w:szCs w:val="28"/>
        </w:rPr>
        <w:t xml:space="preserve"> различни вида ваксини и </w:t>
      </w:r>
      <w:proofErr w:type="spellStart"/>
      <w:r w:rsidR="00293FDA" w:rsidRPr="00293FDA">
        <w:rPr>
          <w:rFonts w:eastAsiaTheme="minorHAnsi"/>
          <w:sz w:val="28"/>
          <w:szCs w:val="28"/>
        </w:rPr>
        <w:t>диагностикуми</w:t>
      </w:r>
      <w:proofErr w:type="spellEnd"/>
      <w:r>
        <w:rPr>
          <w:rFonts w:eastAsiaTheme="minorHAnsi"/>
          <w:sz w:val="28"/>
          <w:szCs w:val="28"/>
        </w:rPr>
        <w:t>, необходими за изпълнение на Националната програма</w:t>
      </w:r>
      <w:r w:rsidR="00010755">
        <w:rPr>
          <w:rFonts w:eastAsiaTheme="minorHAnsi"/>
          <w:sz w:val="28"/>
          <w:szCs w:val="28"/>
        </w:rPr>
        <w:t>,</w:t>
      </w:r>
      <w:r w:rsidR="00293FDA" w:rsidRPr="00293FDA">
        <w:rPr>
          <w:rFonts w:eastAsiaTheme="minorHAnsi"/>
          <w:sz w:val="28"/>
          <w:szCs w:val="28"/>
        </w:rPr>
        <w:t xml:space="preserve"> има сключ</w:t>
      </w:r>
      <w:r>
        <w:rPr>
          <w:rFonts w:eastAsiaTheme="minorHAnsi"/>
          <w:sz w:val="28"/>
          <w:szCs w:val="28"/>
        </w:rPr>
        <w:t>ени договори</w:t>
      </w:r>
      <w:r w:rsidR="00010755">
        <w:rPr>
          <w:rFonts w:eastAsiaTheme="minorHAnsi"/>
          <w:sz w:val="28"/>
          <w:szCs w:val="28"/>
        </w:rPr>
        <w:t xml:space="preserve"> или в процес на сключване</w:t>
      </w:r>
      <w:r>
        <w:rPr>
          <w:rFonts w:eastAsiaTheme="minorHAnsi"/>
          <w:sz w:val="28"/>
          <w:szCs w:val="28"/>
        </w:rPr>
        <w:t xml:space="preserve"> за </w:t>
      </w:r>
      <w:r w:rsidR="007A6C9B">
        <w:rPr>
          <w:rFonts w:eastAsiaTheme="minorHAnsi"/>
          <w:b/>
          <w:sz w:val="28"/>
          <w:szCs w:val="28"/>
        </w:rPr>
        <w:t>60</w:t>
      </w:r>
      <w:r w:rsidR="00293FDA" w:rsidRPr="00293FDA">
        <w:rPr>
          <w:rFonts w:eastAsiaTheme="minorHAnsi"/>
          <w:sz w:val="28"/>
          <w:szCs w:val="28"/>
        </w:rPr>
        <w:t xml:space="preserve"> от тях. С това възможностите</w:t>
      </w:r>
      <w:r w:rsidR="00010755">
        <w:rPr>
          <w:rFonts w:eastAsiaTheme="minorHAnsi"/>
          <w:sz w:val="28"/>
          <w:szCs w:val="28"/>
        </w:rPr>
        <w:t>,</w:t>
      </w:r>
      <w:r w:rsidR="00293FDA" w:rsidRPr="00293FDA">
        <w:rPr>
          <w:rFonts w:eastAsiaTheme="minorHAnsi"/>
          <w:sz w:val="28"/>
          <w:szCs w:val="28"/>
        </w:rPr>
        <w:t xml:space="preserve"> предвидени в Закона за възлагане на цитираната обществена поръчка</w:t>
      </w:r>
      <w:r w:rsidR="00010755">
        <w:rPr>
          <w:rFonts w:eastAsiaTheme="minorHAnsi"/>
          <w:sz w:val="28"/>
          <w:szCs w:val="28"/>
        </w:rPr>
        <w:t>,</w:t>
      </w:r>
      <w:r w:rsidR="00293FDA" w:rsidRPr="00293FDA">
        <w:rPr>
          <w:rFonts w:eastAsiaTheme="minorHAnsi"/>
          <w:sz w:val="28"/>
          <w:szCs w:val="28"/>
        </w:rPr>
        <w:t xml:space="preserve"> са изчер</w:t>
      </w:r>
      <w:r>
        <w:rPr>
          <w:rFonts w:eastAsiaTheme="minorHAnsi"/>
          <w:sz w:val="28"/>
          <w:szCs w:val="28"/>
        </w:rPr>
        <w:t xml:space="preserve">пани. Останалите </w:t>
      </w:r>
      <w:r w:rsidR="007A6C9B">
        <w:rPr>
          <w:rFonts w:eastAsiaTheme="minorHAnsi"/>
          <w:b/>
          <w:sz w:val="28"/>
          <w:szCs w:val="28"/>
        </w:rPr>
        <w:t>27</w:t>
      </w:r>
      <w:r w:rsidR="00293FDA" w:rsidRPr="00293FDA">
        <w:rPr>
          <w:rFonts w:eastAsiaTheme="minorHAnsi"/>
          <w:sz w:val="28"/>
          <w:szCs w:val="28"/>
        </w:rPr>
        <w:t xml:space="preserve"> вида </w:t>
      </w:r>
      <w:proofErr w:type="spellStart"/>
      <w:r w:rsidR="00293FDA" w:rsidRPr="00293FDA">
        <w:rPr>
          <w:rFonts w:eastAsiaTheme="minorHAnsi"/>
          <w:sz w:val="28"/>
          <w:szCs w:val="28"/>
        </w:rPr>
        <w:t>диагностикуми</w:t>
      </w:r>
      <w:proofErr w:type="spellEnd"/>
      <w:r w:rsidR="00293FDA" w:rsidRPr="00293FDA">
        <w:rPr>
          <w:rFonts w:eastAsiaTheme="minorHAnsi"/>
          <w:sz w:val="28"/>
          <w:szCs w:val="28"/>
        </w:rPr>
        <w:t xml:space="preserve">, по които няма подадени оферти или предложената цена </w:t>
      </w:r>
      <w:r w:rsidR="00010755" w:rsidRPr="00293FDA">
        <w:rPr>
          <w:rFonts w:eastAsiaTheme="minorHAnsi"/>
          <w:sz w:val="28"/>
          <w:szCs w:val="28"/>
        </w:rPr>
        <w:t xml:space="preserve">от участниците </w:t>
      </w:r>
      <w:r w:rsidR="00293FDA" w:rsidRPr="00293FDA">
        <w:rPr>
          <w:rFonts w:eastAsiaTheme="minorHAnsi"/>
          <w:sz w:val="28"/>
          <w:szCs w:val="28"/>
        </w:rPr>
        <w:t xml:space="preserve">надвишава финансовия ресурс, </w:t>
      </w:r>
      <w:r w:rsidR="00010755">
        <w:rPr>
          <w:rFonts w:eastAsiaTheme="minorHAnsi"/>
          <w:sz w:val="28"/>
          <w:szCs w:val="28"/>
        </w:rPr>
        <w:t xml:space="preserve">продължава да се осигурява и търси осигуряването  от БАБХ, чрез нейните поделения-Областните дирекции по безопасност на храните , в качеството им на самостоятелни юридически лица, които биха могли да ги </w:t>
      </w:r>
      <w:proofErr w:type="spellStart"/>
      <w:r w:rsidR="00010755">
        <w:rPr>
          <w:rFonts w:eastAsiaTheme="minorHAnsi"/>
          <w:sz w:val="28"/>
          <w:szCs w:val="28"/>
        </w:rPr>
        <w:t>купуат</w:t>
      </w:r>
      <w:proofErr w:type="spellEnd"/>
      <w:r w:rsidR="00010755">
        <w:rPr>
          <w:rFonts w:eastAsiaTheme="minorHAnsi"/>
          <w:sz w:val="28"/>
          <w:szCs w:val="28"/>
        </w:rPr>
        <w:t xml:space="preserve"> самостоятелно в съответния обем.  </w:t>
      </w:r>
      <w:bookmarkStart w:id="0" w:name="_GoBack"/>
      <w:bookmarkEnd w:id="0"/>
    </w:p>
    <w:p w:rsidR="00930497" w:rsidRDefault="00930497" w:rsidP="00930497">
      <w:pPr>
        <w:spacing w:line="360" w:lineRule="auto"/>
        <w:ind w:left="-851"/>
        <w:jc w:val="both"/>
        <w:rPr>
          <w:rFonts w:eastAsiaTheme="minorHAnsi"/>
          <w:sz w:val="28"/>
          <w:szCs w:val="28"/>
        </w:rPr>
      </w:pPr>
    </w:p>
    <w:p w:rsidR="004327D3" w:rsidRPr="00930497" w:rsidRDefault="001A7BC4" w:rsidP="00930497">
      <w:pPr>
        <w:spacing w:line="360" w:lineRule="auto"/>
        <w:ind w:left="-851"/>
        <w:jc w:val="both"/>
        <w:rPr>
          <w:rFonts w:eastAsiaTheme="minorHAnsi"/>
          <w:sz w:val="28"/>
          <w:szCs w:val="28"/>
        </w:rPr>
      </w:pPr>
      <w:r w:rsidRPr="005159B5">
        <w:rPr>
          <w:b/>
          <w:sz w:val="28"/>
          <w:szCs w:val="28"/>
        </w:rPr>
        <w:t>БЛАГОДАРЯ ЗА ВНИМАНИЕТО!</w:t>
      </w:r>
    </w:p>
    <w:sectPr w:rsidR="004327D3" w:rsidRPr="00930497" w:rsidSect="0062295F">
      <w:pgSz w:w="11907" w:h="16839" w:code="9"/>
      <w:pgMar w:top="709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3353"/>
    <w:multiLevelType w:val="hybridMultilevel"/>
    <w:tmpl w:val="5D001D1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6736BF"/>
    <w:multiLevelType w:val="hybridMultilevel"/>
    <w:tmpl w:val="EF02AB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8A275B"/>
    <w:multiLevelType w:val="hybridMultilevel"/>
    <w:tmpl w:val="2B12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530A"/>
    <w:multiLevelType w:val="hybridMultilevel"/>
    <w:tmpl w:val="BE9873A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2011D0"/>
    <w:multiLevelType w:val="hybridMultilevel"/>
    <w:tmpl w:val="02E8DD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9D27A3"/>
    <w:multiLevelType w:val="hybridMultilevel"/>
    <w:tmpl w:val="C3A64708"/>
    <w:lvl w:ilvl="0" w:tplc="F7F62E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4C4268"/>
    <w:multiLevelType w:val="hybridMultilevel"/>
    <w:tmpl w:val="9628FC64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E9198D"/>
    <w:multiLevelType w:val="hybridMultilevel"/>
    <w:tmpl w:val="FFEA67A8"/>
    <w:lvl w:ilvl="0" w:tplc="5D2E3D6A">
      <w:start w:val="1"/>
      <w:numFmt w:val="decimal"/>
      <w:lvlText w:val="%1."/>
      <w:lvlJc w:val="left"/>
      <w:pPr>
        <w:ind w:left="571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>
    <w:nsid w:val="21D94D21"/>
    <w:multiLevelType w:val="hybridMultilevel"/>
    <w:tmpl w:val="E4FAE2D2"/>
    <w:lvl w:ilvl="0" w:tplc="D9E2309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54176EA"/>
    <w:multiLevelType w:val="hybridMultilevel"/>
    <w:tmpl w:val="D488F324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10">
    <w:nsid w:val="285A45F2"/>
    <w:multiLevelType w:val="hybridMultilevel"/>
    <w:tmpl w:val="49CEDF1C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>
    <w:nsid w:val="2E216AFF"/>
    <w:multiLevelType w:val="hybridMultilevel"/>
    <w:tmpl w:val="1EECC40C"/>
    <w:lvl w:ilvl="0" w:tplc="0409000F">
      <w:start w:val="1"/>
      <w:numFmt w:val="decimal"/>
      <w:lvlText w:val="%1."/>
      <w:lvlJc w:val="left"/>
      <w:pPr>
        <w:ind w:left="-131" w:hanging="360"/>
      </w:p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36517DD0"/>
    <w:multiLevelType w:val="hybridMultilevel"/>
    <w:tmpl w:val="B79EA0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163413"/>
    <w:multiLevelType w:val="hybridMultilevel"/>
    <w:tmpl w:val="092C28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E0818"/>
    <w:multiLevelType w:val="hybridMultilevel"/>
    <w:tmpl w:val="574695C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B33F73"/>
    <w:multiLevelType w:val="hybridMultilevel"/>
    <w:tmpl w:val="9F6A55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5C550D"/>
    <w:multiLevelType w:val="hybridMultilevel"/>
    <w:tmpl w:val="3190F00E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">
    <w:nsid w:val="4D5735A4"/>
    <w:multiLevelType w:val="hybridMultilevel"/>
    <w:tmpl w:val="74F418A4"/>
    <w:lvl w:ilvl="0" w:tplc="CD6E9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560908"/>
    <w:multiLevelType w:val="hybridMultilevel"/>
    <w:tmpl w:val="709EF706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9">
    <w:nsid w:val="56A9650E"/>
    <w:multiLevelType w:val="hybridMultilevel"/>
    <w:tmpl w:val="1618F5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E90F96"/>
    <w:multiLevelType w:val="hybridMultilevel"/>
    <w:tmpl w:val="537C2D08"/>
    <w:lvl w:ilvl="0" w:tplc="0409000B">
      <w:start w:val="1"/>
      <w:numFmt w:val="bullet"/>
      <w:lvlText w:val=""/>
      <w:lvlJc w:val="left"/>
      <w:pPr>
        <w:ind w:left="-131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589" w:hanging="360"/>
      </w:pPr>
    </w:lvl>
    <w:lvl w:ilvl="2" w:tplc="0409001B" w:tentative="1">
      <w:start w:val="1"/>
      <w:numFmt w:val="lowerRoman"/>
      <w:lvlText w:val="%3."/>
      <w:lvlJc w:val="right"/>
      <w:pPr>
        <w:ind w:left="1309" w:hanging="180"/>
      </w:pPr>
    </w:lvl>
    <w:lvl w:ilvl="3" w:tplc="0409000F" w:tentative="1">
      <w:start w:val="1"/>
      <w:numFmt w:val="decimal"/>
      <w:lvlText w:val="%4."/>
      <w:lvlJc w:val="left"/>
      <w:pPr>
        <w:ind w:left="2029" w:hanging="360"/>
      </w:pPr>
    </w:lvl>
    <w:lvl w:ilvl="4" w:tplc="04090019" w:tentative="1">
      <w:start w:val="1"/>
      <w:numFmt w:val="lowerLetter"/>
      <w:lvlText w:val="%5."/>
      <w:lvlJc w:val="left"/>
      <w:pPr>
        <w:ind w:left="2749" w:hanging="360"/>
      </w:pPr>
    </w:lvl>
    <w:lvl w:ilvl="5" w:tplc="0409001B" w:tentative="1">
      <w:start w:val="1"/>
      <w:numFmt w:val="lowerRoman"/>
      <w:lvlText w:val="%6."/>
      <w:lvlJc w:val="right"/>
      <w:pPr>
        <w:ind w:left="3469" w:hanging="180"/>
      </w:pPr>
    </w:lvl>
    <w:lvl w:ilvl="6" w:tplc="0409000F" w:tentative="1">
      <w:start w:val="1"/>
      <w:numFmt w:val="decimal"/>
      <w:lvlText w:val="%7."/>
      <w:lvlJc w:val="left"/>
      <w:pPr>
        <w:ind w:left="4189" w:hanging="360"/>
      </w:pPr>
    </w:lvl>
    <w:lvl w:ilvl="7" w:tplc="04090019" w:tentative="1">
      <w:start w:val="1"/>
      <w:numFmt w:val="lowerLetter"/>
      <w:lvlText w:val="%8."/>
      <w:lvlJc w:val="left"/>
      <w:pPr>
        <w:ind w:left="4909" w:hanging="360"/>
      </w:pPr>
    </w:lvl>
    <w:lvl w:ilvl="8" w:tplc="040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1">
    <w:nsid w:val="5FD07B3A"/>
    <w:multiLevelType w:val="hybridMultilevel"/>
    <w:tmpl w:val="5F42EA78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2">
    <w:nsid w:val="6F101334"/>
    <w:multiLevelType w:val="hybridMultilevel"/>
    <w:tmpl w:val="B136D062"/>
    <w:lvl w:ilvl="0" w:tplc="0409000B">
      <w:start w:val="1"/>
      <w:numFmt w:val="bullet"/>
      <w:lvlText w:val=""/>
      <w:lvlJc w:val="left"/>
      <w:pPr>
        <w:ind w:left="-13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3">
    <w:nsid w:val="703155BA"/>
    <w:multiLevelType w:val="hybridMultilevel"/>
    <w:tmpl w:val="713ED340"/>
    <w:lvl w:ilvl="0" w:tplc="B32631E8">
      <w:start w:val="1"/>
      <w:numFmt w:val="decimal"/>
      <w:lvlText w:val="%1."/>
      <w:lvlJc w:val="left"/>
      <w:pPr>
        <w:ind w:left="616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4">
    <w:nsid w:val="743A2ADB"/>
    <w:multiLevelType w:val="hybridMultilevel"/>
    <w:tmpl w:val="9D86A83C"/>
    <w:lvl w:ilvl="0" w:tplc="5D2E3D6A">
      <w:start w:val="1"/>
      <w:numFmt w:val="decimal"/>
      <w:lvlText w:val="%1."/>
      <w:lvlJc w:val="left"/>
      <w:pPr>
        <w:ind w:left="287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>
    <w:nsid w:val="745D63E5"/>
    <w:multiLevelType w:val="hybridMultilevel"/>
    <w:tmpl w:val="2F5C2A44"/>
    <w:lvl w:ilvl="0" w:tplc="04090001">
      <w:start w:val="1"/>
      <w:numFmt w:val="bullet"/>
      <w:lvlText w:val=""/>
      <w:lvlJc w:val="left"/>
      <w:pPr>
        <w:ind w:left="-1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26">
    <w:nsid w:val="7EBD6F47"/>
    <w:multiLevelType w:val="hybridMultilevel"/>
    <w:tmpl w:val="7AACBB86"/>
    <w:lvl w:ilvl="0" w:tplc="00CAA9C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4"/>
  </w:num>
  <w:num w:numId="4">
    <w:abstractNumId w:val="26"/>
  </w:num>
  <w:num w:numId="5">
    <w:abstractNumId w:val="2"/>
  </w:num>
  <w:num w:numId="6">
    <w:abstractNumId w:val="25"/>
  </w:num>
  <w:num w:numId="7">
    <w:abstractNumId w:val="22"/>
  </w:num>
  <w:num w:numId="8">
    <w:abstractNumId w:val="8"/>
  </w:num>
  <w:num w:numId="9">
    <w:abstractNumId w:val="3"/>
  </w:num>
  <w:num w:numId="10">
    <w:abstractNumId w:val="19"/>
  </w:num>
  <w:num w:numId="11">
    <w:abstractNumId w:val="12"/>
  </w:num>
  <w:num w:numId="12">
    <w:abstractNumId w:val="6"/>
  </w:num>
  <w:num w:numId="13">
    <w:abstractNumId w:val="17"/>
  </w:num>
  <w:num w:numId="14">
    <w:abstractNumId w:val="1"/>
  </w:num>
  <w:num w:numId="15">
    <w:abstractNumId w:val="4"/>
  </w:num>
  <w:num w:numId="16">
    <w:abstractNumId w:val="13"/>
  </w:num>
  <w:num w:numId="17">
    <w:abstractNumId w:val="0"/>
  </w:num>
  <w:num w:numId="18">
    <w:abstractNumId w:val="21"/>
  </w:num>
  <w:num w:numId="19">
    <w:abstractNumId w:val="16"/>
  </w:num>
  <w:num w:numId="20">
    <w:abstractNumId w:val="10"/>
  </w:num>
  <w:num w:numId="21">
    <w:abstractNumId w:val="7"/>
  </w:num>
  <w:num w:numId="22">
    <w:abstractNumId w:val="24"/>
  </w:num>
  <w:num w:numId="23">
    <w:abstractNumId w:val="23"/>
  </w:num>
  <w:num w:numId="24">
    <w:abstractNumId w:val="18"/>
  </w:num>
  <w:num w:numId="25">
    <w:abstractNumId w:val="11"/>
  </w:num>
  <w:num w:numId="26">
    <w:abstractNumId w:val="20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C4"/>
    <w:rsid w:val="00005EAB"/>
    <w:rsid w:val="00010755"/>
    <w:rsid w:val="00040754"/>
    <w:rsid w:val="00054280"/>
    <w:rsid w:val="00060974"/>
    <w:rsid w:val="000731EE"/>
    <w:rsid w:val="000876D9"/>
    <w:rsid w:val="00090488"/>
    <w:rsid w:val="00093B18"/>
    <w:rsid w:val="000A083B"/>
    <w:rsid w:val="000A5E03"/>
    <w:rsid w:val="000B20E7"/>
    <w:rsid w:val="000D1D87"/>
    <w:rsid w:val="000D43D1"/>
    <w:rsid w:val="000D447E"/>
    <w:rsid w:val="000D6231"/>
    <w:rsid w:val="000E6CF4"/>
    <w:rsid w:val="00102251"/>
    <w:rsid w:val="0011362D"/>
    <w:rsid w:val="00114AE0"/>
    <w:rsid w:val="00123688"/>
    <w:rsid w:val="00132B31"/>
    <w:rsid w:val="00134DC7"/>
    <w:rsid w:val="0014301A"/>
    <w:rsid w:val="001559C3"/>
    <w:rsid w:val="00170DD4"/>
    <w:rsid w:val="0018206D"/>
    <w:rsid w:val="0018256D"/>
    <w:rsid w:val="00182D97"/>
    <w:rsid w:val="001A1F91"/>
    <w:rsid w:val="001A54F1"/>
    <w:rsid w:val="001A7BC4"/>
    <w:rsid w:val="001B3C6C"/>
    <w:rsid w:val="001D62E1"/>
    <w:rsid w:val="001E597A"/>
    <w:rsid w:val="001E78CE"/>
    <w:rsid w:val="001F2D5A"/>
    <w:rsid w:val="00203D1E"/>
    <w:rsid w:val="00206EE8"/>
    <w:rsid w:val="00212FA0"/>
    <w:rsid w:val="002164B3"/>
    <w:rsid w:val="00234795"/>
    <w:rsid w:val="00245BA1"/>
    <w:rsid w:val="00274AD2"/>
    <w:rsid w:val="00275782"/>
    <w:rsid w:val="00285E09"/>
    <w:rsid w:val="00293FDA"/>
    <w:rsid w:val="002A6CAD"/>
    <w:rsid w:val="002C53A2"/>
    <w:rsid w:val="002D2BA7"/>
    <w:rsid w:val="0030628F"/>
    <w:rsid w:val="00353F8B"/>
    <w:rsid w:val="00363E8D"/>
    <w:rsid w:val="00385E2F"/>
    <w:rsid w:val="0039009E"/>
    <w:rsid w:val="00390B33"/>
    <w:rsid w:val="00393DB9"/>
    <w:rsid w:val="003B3EE3"/>
    <w:rsid w:val="003B4493"/>
    <w:rsid w:val="003C4993"/>
    <w:rsid w:val="003E50A4"/>
    <w:rsid w:val="003F24CE"/>
    <w:rsid w:val="00420650"/>
    <w:rsid w:val="00425A7D"/>
    <w:rsid w:val="004327D3"/>
    <w:rsid w:val="0043425D"/>
    <w:rsid w:val="00443240"/>
    <w:rsid w:val="00451B15"/>
    <w:rsid w:val="00451B2F"/>
    <w:rsid w:val="004523CC"/>
    <w:rsid w:val="004638B7"/>
    <w:rsid w:val="0046453C"/>
    <w:rsid w:val="004773C7"/>
    <w:rsid w:val="004B07F5"/>
    <w:rsid w:val="004B3A89"/>
    <w:rsid w:val="004B60BE"/>
    <w:rsid w:val="004B6D39"/>
    <w:rsid w:val="004D6BBD"/>
    <w:rsid w:val="004F644F"/>
    <w:rsid w:val="005159B5"/>
    <w:rsid w:val="0054121F"/>
    <w:rsid w:val="0056323D"/>
    <w:rsid w:val="005746CA"/>
    <w:rsid w:val="0057542C"/>
    <w:rsid w:val="00591727"/>
    <w:rsid w:val="005A36B4"/>
    <w:rsid w:val="005E40BD"/>
    <w:rsid w:val="005F5AEC"/>
    <w:rsid w:val="00602BB0"/>
    <w:rsid w:val="0062295F"/>
    <w:rsid w:val="00637572"/>
    <w:rsid w:val="0065785B"/>
    <w:rsid w:val="00675D2F"/>
    <w:rsid w:val="006805E9"/>
    <w:rsid w:val="00683848"/>
    <w:rsid w:val="00691B23"/>
    <w:rsid w:val="006C233A"/>
    <w:rsid w:val="006C589E"/>
    <w:rsid w:val="006C6F69"/>
    <w:rsid w:val="006F6089"/>
    <w:rsid w:val="00704D0A"/>
    <w:rsid w:val="00707170"/>
    <w:rsid w:val="00731263"/>
    <w:rsid w:val="007368FE"/>
    <w:rsid w:val="00741408"/>
    <w:rsid w:val="00742E1C"/>
    <w:rsid w:val="00760C76"/>
    <w:rsid w:val="007A6C9B"/>
    <w:rsid w:val="007B681F"/>
    <w:rsid w:val="008077BD"/>
    <w:rsid w:val="00807810"/>
    <w:rsid w:val="008231AA"/>
    <w:rsid w:val="00826302"/>
    <w:rsid w:val="008263F5"/>
    <w:rsid w:val="00840165"/>
    <w:rsid w:val="0085133E"/>
    <w:rsid w:val="00873871"/>
    <w:rsid w:val="00884858"/>
    <w:rsid w:val="008865EB"/>
    <w:rsid w:val="0089789E"/>
    <w:rsid w:val="008C5F4D"/>
    <w:rsid w:val="008E00C2"/>
    <w:rsid w:val="00914FBF"/>
    <w:rsid w:val="00915ACE"/>
    <w:rsid w:val="00930497"/>
    <w:rsid w:val="00935A46"/>
    <w:rsid w:val="0093786E"/>
    <w:rsid w:val="00946443"/>
    <w:rsid w:val="009473FD"/>
    <w:rsid w:val="00947F7F"/>
    <w:rsid w:val="00955519"/>
    <w:rsid w:val="0096064D"/>
    <w:rsid w:val="009609B3"/>
    <w:rsid w:val="00986FFA"/>
    <w:rsid w:val="009A1424"/>
    <w:rsid w:val="009B4921"/>
    <w:rsid w:val="009C1E68"/>
    <w:rsid w:val="009C5C21"/>
    <w:rsid w:val="009E3CC9"/>
    <w:rsid w:val="00A16004"/>
    <w:rsid w:val="00A24B4A"/>
    <w:rsid w:val="00A26DD0"/>
    <w:rsid w:val="00A3470C"/>
    <w:rsid w:val="00A357AB"/>
    <w:rsid w:val="00A87C36"/>
    <w:rsid w:val="00AD0B55"/>
    <w:rsid w:val="00AE78C8"/>
    <w:rsid w:val="00AF5C06"/>
    <w:rsid w:val="00B20BAD"/>
    <w:rsid w:val="00B52505"/>
    <w:rsid w:val="00B63A4F"/>
    <w:rsid w:val="00B92C4E"/>
    <w:rsid w:val="00BC43FE"/>
    <w:rsid w:val="00BD7F3F"/>
    <w:rsid w:val="00C03D2E"/>
    <w:rsid w:val="00C453CB"/>
    <w:rsid w:val="00C52B8B"/>
    <w:rsid w:val="00C5360E"/>
    <w:rsid w:val="00C775E9"/>
    <w:rsid w:val="00C91789"/>
    <w:rsid w:val="00C95A54"/>
    <w:rsid w:val="00CA43DD"/>
    <w:rsid w:val="00CC3A6F"/>
    <w:rsid w:val="00CD7489"/>
    <w:rsid w:val="00CF3BF6"/>
    <w:rsid w:val="00CF7740"/>
    <w:rsid w:val="00D12923"/>
    <w:rsid w:val="00D21F81"/>
    <w:rsid w:val="00D33D9A"/>
    <w:rsid w:val="00D46ECC"/>
    <w:rsid w:val="00D71205"/>
    <w:rsid w:val="00D956D9"/>
    <w:rsid w:val="00DA17C8"/>
    <w:rsid w:val="00DC5D85"/>
    <w:rsid w:val="00DF3B57"/>
    <w:rsid w:val="00E103D0"/>
    <w:rsid w:val="00E41975"/>
    <w:rsid w:val="00E5060D"/>
    <w:rsid w:val="00E91FA5"/>
    <w:rsid w:val="00EA6DBD"/>
    <w:rsid w:val="00EA71F6"/>
    <w:rsid w:val="00EB08F2"/>
    <w:rsid w:val="00EB2102"/>
    <w:rsid w:val="00EC1BFF"/>
    <w:rsid w:val="00EC27B2"/>
    <w:rsid w:val="00EE2512"/>
    <w:rsid w:val="00EF2FC3"/>
    <w:rsid w:val="00EF5C4E"/>
    <w:rsid w:val="00F05ABD"/>
    <w:rsid w:val="00F27EAE"/>
    <w:rsid w:val="00F41041"/>
    <w:rsid w:val="00F54C25"/>
    <w:rsid w:val="00F77A14"/>
    <w:rsid w:val="00F858E7"/>
    <w:rsid w:val="00FA4DC0"/>
    <w:rsid w:val="00FB5F3F"/>
    <w:rsid w:val="00FB758F"/>
    <w:rsid w:val="00FC6BE0"/>
    <w:rsid w:val="00FD1A40"/>
    <w:rsid w:val="00FE7E9A"/>
    <w:rsid w:val="00FF3F83"/>
    <w:rsid w:val="00FF5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7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">
    <w:name w:val="Заглавие #3_"/>
    <w:link w:val="30"/>
    <w:uiPriority w:val="99"/>
    <w:rsid w:val="001A7BC4"/>
    <w:rPr>
      <w:b/>
      <w:bCs/>
      <w:sz w:val="23"/>
      <w:szCs w:val="23"/>
      <w:shd w:val="clear" w:color="auto" w:fill="FFFFFF"/>
    </w:rPr>
  </w:style>
  <w:style w:type="paragraph" w:customStyle="1" w:styleId="30">
    <w:name w:val="Заглавие #3"/>
    <w:basedOn w:val="Normal"/>
    <w:link w:val="3"/>
    <w:uiPriority w:val="99"/>
    <w:rsid w:val="001A7BC4"/>
    <w:pPr>
      <w:shd w:val="clear" w:color="auto" w:fill="FFFFFF"/>
      <w:spacing w:line="413" w:lineRule="exact"/>
      <w:outlineLvl w:val="2"/>
    </w:pPr>
    <w:rPr>
      <w:rFonts w:asciiTheme="minorHAnsi" w:eastAsiaTheme="minorHAnsi" w:hAnsiTheme="minorHAnsi" w:cstheme="minorBidi"/>
      <w:b/>
      <w:bCs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4B07F5"/>
    <w:pPr>
      <w:ind w:left="720"/>
      <w:contextualSpacing/>
    </w:pPr>
    <w:rPr>
      <w:rFonts w:eastAsiaTheme="minorHAnsi" w:cstheme="minorBidi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5E2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5E2F"/>
    <w:rPr>
      <w:rFonts w:ascii="Tahoma" w:eastAsia="Times New Roman" w:hAnsi="Tahoma" w:cs="Tahoma"/>
      <w:sz w:val="16"/>
      <w:szCs w:val="16"/>
      <w:lang w:val="bg-BG"/>
    </w:rPr>
  </w:style>
  <w:style w:type="character" w:customStyle="1" w:styleId="5">
    <w:name w:val="Основен текст (5)_"/>
    <w:link w:val="50"/>
    <w:locked/>
    <w:rsid w:val="008263F5"/>
    <w:rPr>
      <w:sz w:val="21"/>
      <w:szCs w:val="21"/>
      <w:shd w:val="clear" w:color="auto" w:fill="FFFFFF"/>
    </w:rPr>
  </w:style>
  <w:style w:type="paragraph" w:customStyle="1" w:styleId="50">
    <w:name w:val="Основен текст (5)"/>
    <w:basedOn w:val="Normal"/>
    <w:link w:val="5"/>
    <w:rsid w:val="008263F5"/>
    <w:pPr>
      <w:widowControl w:val="0"/>
      <w:shd w:val="clear" w:color="auto" w:fill="FFFFFF"/>
      <w:spacing w:before="480" w:after="300" w:line="0" w:lineRule="atLeast"/>
    </w:pPr>
    <w:rPr>
      <w:rFonts w:asciiTheme="minorHAnsi" w:eastAsiaTheme="minorHAnsi" w:hAnsiTheme="minorHAnsi" w:cstheme="minorBidi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1E78C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8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56183-1B88-4EC6-8D37-1F8D7236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782</Words>
  <Characters>4459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Desislava Draganova</dc:creator>
  <cp:lastModifiedBy>Cvetelina Stamboliyska</cp:lastModifiedBy>
  <cp:revision>2</cp:revision>
  <cp:lastPrinted>2019-11-06T11:03:00Z</cp:lastPrinted>
  <dcterms:created xsi:type="dcterms:W3CDTF">2019-11-15T13:04:00Z</dcterms:created>
  <dcterms:modified xsi:type="dcterms:W3CDTF">2019-11-15T13:04:00Z</dcterms:modified>
</cp:coreProperties>
</file>